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2805C" w14:textId="63EC06AA" w:rsidR="00FC0F87" w:rsidRDefault="00FC0F87" w:rsidP="00FC0F87">
      <w:pPr>
        <w:jc w:val="right"/>
        <w:rPr>
          <w:b/>
        </w:rPr>
      </w:pPr>
      <w:r>
        <w:rPr>
          <w:b/>
          <w:noProof/>
        </w:rPr>
        <w:drawing>
          <wp:inline distT="0" distB="0" distL="0" distR="0" wp14:anchorId="23548BA2" wp14:editId="045FA28F">
            <wp:extent cx="2273935" cy="713105"/>
            <wp:effectExtent l="0" t="0" r="0" b="0"/>
            <wp:docPr id="4627338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93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CD84F7" w14:textId="77777777" w:rsidR="005116C1" w:rsidRDefault="005116C1" w:rsidP="005116C1">
      <w:pPr>
        <w:spacing w:after="0"/>
        <w:contextualSpacing/>
        <w:jc w:val="center"/>
        <w:rPr>
          <w:b/>
        </w:rPr>
      </w:pPr>
      <w:r w:rsidRPr="0065072A">
        <w:rPr>
          <w:b/>
        </w:rPr>
        <w:t>JOB DESCRIPTION</w:t>
      </w:r>
    </w:p>
    <w:p w14:paraId="6372BCD0" w14:textId="77777777" w:rsidR="005116C1" w:rsidRDefault="005116C1" w:rsidP="005116C1">
      <w:pPr>
        <w:spacing w:after="0"/>
        <w:contextualSpacing/>
        <w:jc w:val="center"/>
        <w:rPr>
          <w:b/>
        </w:rPr>
      </w:pPr>
    </w:p>
    <w:p w14:paraId="2535297F" w14:textId="6CCC0AC6" w:rsidR="005B7815" w:rsidRPr="0065072A" w:rsidRDefault="005B7815" w:rsidP="005116C1">
      <w:pPr>
        <w:spacing w:after="0"/>
        <w:contextualSpacing/>
        <w:jc w:val="center"/>
        <w:rPr>
          <w:b/>
        </w:rPr>
      </w:pPr>
      <w:r>
        <w:rPr>
          <w:b/>
        </w:rPr>
        <w:t>Service User Researcher (MHRG)</w:t>
      </w:r>
    </w:p>
    <w:p w14:paraId="43C26389" w14:textId="1C55EE81" w:rsidR="005116C1" w:rsidRDefault="00000000" w:rsidP="005116C1">
      <w:pPr>
        <w:spacing w:after="0"/>
        <w:contextualSpacing/>
        <w:jc w:val="center"/>
        <w:rPr>
          <w:rStyle w:val="Style4"/>
          <w:rFonts w:asciiTheme="minorHAnsi" w:hAnsiTheme="minorHAnsi"/>
        </w:rPr>
      </w:pPr>
      <w:sdt>
        <w:sdtPr>
          <w:rPr>
            <w:rStyle w:val="Style5"/>
            <w:rFonts w:asciiTheme="minorHAnsi" w:hAnsiTheme="minorHAnsi"/>
          </w:rPr>
          <w:alias w:val="Job Title"/>
          <w:tag w:val="Job Title"/>
          <w:id w:val="465706624"/>
          <w:placeholder>
            <w:docPart w:val="A14852B6513A4E9FA6F743D10D367922"/>
          </w:placeholder>
        </w:sdtPr>
        <w:sdtEndPr>
          <w:rPr>
            <w:rStyle w:val="DefaultParagraphFont"/>
            <w:rFonts w:ascii="Calibri" w:hAnsi="Calibri"/>
            <w:b w:val="0"/>
            <w:bCs/>
          </w:rPr>
        </w:sdtEndPr>
        <w:sdtContent>
          <w:r w:rsidR="005116C1" w:rsidRPr="194D1DCC">
            <w:rPr>
              <w:rFonts w:ascii="Calibri" w:hAnsi="Calibri"/>
              <w:b/>
              <w:bCs/>
            </w:rPr>
            <w:t>Mental Health Research Group (MHRG)</w:t>
          </w:r>
        </w:sdtContent>
      </w:sdt>
    </w:p>
    <w:p w14:paraId="13714ECC" w14:textId="77777777" w:rsidR="005116C1" w:rsidRPr="0065072A" w:rsidRDefault="005116C1" w:rsidP="005116C1">
      <w:pPr>
        <w:spacing w:after="0"/>
        <w:contextualSpacing/>
        <w:jc w:val="center"/>
        <w:rPr>
          <w:b/>
        </w:rPr>
      </w:pPr>
      <w:r>
        <w:rPr>
          <w:rStyle w:val="Style4"/>
          <w:rFonts w:asciiTheme="minorHAnsi" w:hAnsiTheme="minorHAnsi"/>
        </w:rPr>
        <w:t xml:space="preserve">                </w:t>
      </w:r>
      <w:sdt>
        <w:sdtPr>
          <w:rPr>
            <w:rStyle w:val="Style5"/>
            <w:rFonts w:asciiTheme="minorHAnsi" w:hAnsiTheme="minorHAnsi"/>
          </w:rPr>
          <w:alias w:val="Department"/>
          <w:tag w:val="Department"/>
          <w:id w:val="470478047"/>
          <w:placeholder>
            <w:docPart w:val="A14852B6513A4E9FA6F743D10D367922"/>
          </w:placeholder>
        </w:sdtPr>
        <w:sdtEndPr>
          <w:rPr>
            <w:rStyle w:val="Style4"/>
            <w:b w:val="0"/>
          </w:rPr>
        </w:sdtEndPr>
        <w:sdtContent>
          <w:r>
            <w:rPr>
              <w:rStyle w:val="Style5"/>
              <w:rFonts w:asciiTheme="minorHAnsi" w:hAnsiTheme="minorHAnsi"/>
            </w:rPr>
            <w:t xml:space="preserve"> Division of Health Research (Spectrum Centre for Mental Health Research)</w:t>
          </w:r>
        </w:sdtContent>
      </w:sdt>
    </w:p>
    <w:p w14:paraId="7CE89B48" w14:textId="77777777" w:rsidR="005116C1" w:rsidRPr="0065072A" w:rsidRDefault="005116C1" w:rsidP="005116C1">
      <w:pPr>
        <w:spacing w:after="0"/>
        <w:contextualSpacing/>
        <w:jc w:val="center"/>
        <w:rPr>
          <w:b/>
        </w:rPr>
      </w:pPr>
      <w:r w:rsidRPr="0065072A">
        <w:rPr>
          <w:b/>
        </w:rPr>
        <w:t xml:space="preserve">Vacancy Ref: </w:t>
      </w:r>
      <w:sdt>
        <w:sdtPr>
          <w:rPr>
            <w:rStyle w:val="Style5"/>
            <w:rFonts w:asciiTheme="minorHAnsi" w:hAnsiTheme="minorHAnsi"/>
          </w:rPr>
          <w:id w:val="1177626282"/>
          <w:placeholder>
            <w:docPart w:val="A14852B6513A4E9FA6F743D10D367922"/>
          </w:placeholder>
          <w:showingPlcHdr/>
        </w:sdtPr>
        <w:sdtEndPr>
          <w:rPr>
            <w:rStyle w:val="DefaultParagraphFont"/>
            <w:b w:val="0"/>
          </w:rPr>
        </w:sdtEndPr>
        <w:sdtContent>
          <w:r w:rsidRPr="0065072A">
            <w:rPr>
              <w:rStyle w:val="PlaceholderText"/>
            </w:rPr>
            <w:t>Click here to enter text.</w:t>
          </w:r>
        </w:sdtContent>
      </w:sdt>
    </w:p>
    <w:p w14:paraId="6269FCD9" w14:textId="45C5BC92" w:rsidR="00AC6D99" w:rsidRDefault="00AC6D99" w:rsidP="005116C1">
      <w:pPr>
        <w:spacing w:after="0"/>
        <w:contextualSpacing/>
        <w:jc w:val="center"/>
        <w:rPr>
          <w:b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72"/>
        <w:gridCol w:w="3517"/>
      </w:tblGrid>
      <w:tr w:rsidR="00AC6D99" w:rsidRPr="0023026F" w14:paraId="6269FCDC" w14:textId="77777777" w:rsidTr="33FC6B68">
        <w:tc>
          <w:tcPr>
            <w:tcW w:w="6372" w:type="dxa"/>
            <w:vAlign w:val="center"/>
          </w:tcPr>
          <w:p w14:paraId="6269FCDA" w14:textId="4D13F4A8" w:rsidR="00AC6D99" w:rsidRPr="0023026F" w:rsidRDefault="00AC6D99" w:rsidP="001C3DC7">
            <w:pPr>
              <w:spacing w:before="60" w:after="60" w:line="240" w:lineRule="auto"/>
            </w:pPr>
            <w:r w:rsidRPr="0023026F">
              <w:rPr>
                <w:b/>
              </w:rPr>
              <w:t>Job Title:</w:t>
            </w:r>
            <w:r w:rsidR="005116C1">
              <w:rPr>
                <w:b/>
              </w:rPr>
              <w:t xml:space="preserve"> </w:t>
            </w:r>
            <w:r w:rsidRPr="005116C1">
              <w:rPr>
                <w:bCs/>
              </w:rPr>
              <w:t>Service User Researcher</w:t>
            </w:r>
            <w:r w:rsidR="007E6B08">
              <w:rPr>
                <w:bCs/>
              </w:rPr>
              <w:t xml:space="preserve"> (MHRG)</w:t>
            </w:r>
          </w:p>
        </w:tc>
        <w:tc>
          <w:tcPr>
            <w:tcW w:w="3517" w:type="dxa"/>
            <w:vAlign w:val="center"/>
          </w:tcPr>
          <w:p w14:paraId="6269FCDB" w14:textId="77777777" w:rsidR="00AC6D99" w:rsidRPr="0023026F" w:rsidRDefault="00AC6D99" w:rsidP="001C3DC7">
            <w:pPr>
              <w:spacing w:before="60" w:beforeAutospacing="1" w:after="60" w:afterAutospacing="1" w:line="240" w:lineRule="auto"/>
            </w:pPr>
            <w:r w:rsidRPr="0023026F">
              <w:rPr>
                <w:b/>
              </w:rPr>
              <w:t>Present Grade:</w:t>
            </w:r>
            <w:r w:rsidRPr="0023026F">
              <w:t xml:space="preserve"> </w:t>
            </w:r>
            <w:r>
              <w:t>5</w:t>
            </w:r>
          </w:p>
        </w:tc>
      </w:tr>
      <w:tr w:rsidR="00AC6D99" w:rsidRPr="0023026F" w14:paraId="6269FCDE" w14:textId="77777777" w:rsidTr="33FC6B68">
        <w:trPr>
          <w:trHeight w:val="467"/>
        </w:trPr>
        <w:tc>
          <w:tcPr>
            <w:tcW w:w="9889" w:type="dxa"/>
            <w:gridSpan w:val="2"/>
            <w:vAlign w:val="center"/>
          </w:tcPr>
          <w:p w14:paraId="6269FCDD" w14:textId="1EFE4C89" w:rsidR="00AC6D99" w:rsidRPr="0023026F" w:rsidRDefault="00AC6D99" w:rsidP="001C3DC7">
            <w:pPr>
              <w:spacing w:before="60" w:after="60" w:line="240" w:lineRule="auto"/>
            </w:pPr>
            <w:r w:rsidRPr="0023026F">
              <w:rPr>
                <w:b/>
              </w:rPr>
              <w:t>Department/College:</w:t>
            </w:r>
            <w:r w:rsidR="005116C1">
              <w:rPr>
                <w:b/>
              </w:rPr>
              <w:t xml:space="preserve"> </w:t>
            </w:r>
            <w:r w:rsidR="00FC0F87">
              <w:t xml:space="preserve">Division of </w:t>
            </w:r>
            <w:r w:rsidRPr="0023026F">
              <w:t>Health Research</w:t>
            </w:r>
            <w:r w:rsidR="005116C1">
              <w:t xml:space="preserve"> (Spectrum Centre for Mental Health Research)</w:t>
            </w:r>
          </w:p>
        </w:tc>
      </w:tr>
      <w:tr w:rsidR="00AC6D99" w:rsidRPr="0023026F" w14:paraId="6269FCE0" w14:textId="77777777" w:rsidTr="33FC6B68">
        <w:tc>
          <w:tcPr>
            <w:tcW w:w="9889" w:type="dxa"/>
            <w:gridSpan w:val="2"/>
            <w:vAlign w:val="center"/>
          </w:tcPr>
          <w:p w14:paraId="6269FCDF" w14:textId="3F3944E1" w:rsidR="00AC6D99" w:rsidRPr="0023026F" w:rsidRDefault="00AC6D99" w:rsidP="001C3DC7">
            <w:pPr>
              <w:spacing w:before="60" w:after="60" w:line="240" w:lineRule="auto"/>
            </w:pPr>
            <w:r w:rsidRPr="0023026F">
              <w:rPr>
                <w:b/>
              </w:rPr>
              <w:t>Directly responsible to:</w:t>
            </w:r>
            <w:r w:rsidRPr="0023026F">
              <w:tab/>
            </w:r>
            <w:r w:rsidR="001C3DC7">
              <w:t xml:space="preserve"> Dr Jasper Palmier-Claus, Prof</w:t>
            </w:r>
            <w:r w:rsidR="00C176CC">
              <w:t>essor</w:t>
            </w:r>
            <w:r w:rsidR="001C3DC7">
              <w:t xml:space="preserve"> Steven Jones</w:t>
            </w:r>
            <w:r w:rsidR="004D4B50">
              <w:t xml:space="preserve"> and MHRG Project Manager</w:t>
            </w:r>
          </w:p>
        </w:tc>
      </w:tr>
      <w:tr w:rsidR="00AC6D99" w:rsidRPr="0023026F" w14:paraId="6269FCE2" w14:textId="77777777" w:rsidTr="33FC6B68">
        <w:tc>
          <w:tcPr>
            <w:tcW w:w="9889" w:type="dxa"/>
            <w:gridSpan w:val="2"/>
            <w:vAlign w:val="center"/>
          </w:tcPr>
          <w:p w14:paraId="6269FCE1" w14:textId="77777777" w:rsidR="00AC6D99" w:rsidRPr="0023026F" w:rsidRDefault="00AC6D99" w:rsidP="001C3DC7">
            <w:pPr>
              <w:spacing w:before="60" w:after="60" w:line="240" w:lineRule="auto"/>
            </w:pPr>
            <w:r w:rsidRPr="0023026F">
              <w:rPr>
                <w:b/>
              </w:rPr>
              <w:t>Supervisory responsibility for:</w:t>
            </w:r>
            <w:r w:rsidRPr="0023026F">
              <w:tab/>
              <w:t>N/A</w:t>
            </w:r>
          </w:p>
        </w:tc>
      </w:tr>
      <w:tr w:rsidR="00AC6D99" w:rsidRPr="0023026F" w14:paraId="6269FCE4" w14:textId="77777777" w:rsidTr="33FC6B68">
        <w:tc>
          <w:tcPr>
            <w:tcW w:w="9889" w:type="dxa"/>
            <w:gridSpan w:val="2"/>
            <w:tcBorders>
              <w:bottom w:val="nil"/>
            </w:tcBorders>
            <w:vAlign w:val="center"/>
          </w:tcPr>
          <w:p w14:paraId="75F7EDDA" w14:textId="77777777" w:rsidR="00AC6D99" w:rsidRDefault="00AC6D99" w:rsidP="00FC0F87">
            <w:pPr>
              <w:spacing w:after="0"/>
            </w:pPr>
            <w:r w:rsidRPr="0023026F">
              <w:rPr>
                <w:b/>
              </w:rPr>
              <w:t>Other contacts</w:t>
            </w:r>
            <w:r w:rsidRPr="0023026F">
              <w:tab/>
            </w:r>
          </w:p>
          <w:p w14:paraId="6269FCE3" w14:textId="77777777" w:rsidR="001C3DC7" w:rsidRPr="0023026F" w:rsidRDefault="001C3DC7" w:rsidP="00FC0F87">
            <w:pPr>
              <w:spacing w:after="0"/>
            </w:pPr>
          </w:p>
        </w:tc>
      </w:tr>
      <w:tr w:rsidR="00AC6D99" w:rsidRPr="0023026F" w14:paraId="6269FCE7" w14:textId="77777777" w:rsidTr="33FC6B68">
        <w:tc>
          <w:tcPr>
            <w:tcW w:w="98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B94E99" w14:textId="70D9600E" w:rsidR="00AC6D99" w:rsidRDefault="00AC6D99" w:rsidP="00BB543A">
            <w:pPr>
              <w:spacing w:after="0"/>
              <w:rPr>
                <w:rFonts w:ascii="Calibri" w:hAnsi="Calibri" w:cs="Calibri"/>
              </w:rPr>
            </w:pPr>
            <w:r w:rsidRPr="0023026F">
              <w:rPr>
                <w:b/>
              </w:rPr>
              <w:t>Internal:</w:t>
            </w:r>
            <w:r w:rsidR="00BB543A">
              <w:rPr>
                <w:b/>
              </w:rPr>
              <w:t xml:space="preserve"> </w:t>
            </w:r>
            <w:r w:rsidR="00185DDD" w:rsidRPr="00185DDD">
              <w:rPr>
                <w:bCs/>
              </w:rPr>
              <w:t>Chris Lodge, Neil Caton. Other r</w:t>
            </w:r>
            <w:r w:rsidR="00BB543A" w:rsidRPr="00185DDD">
              <w:rPr>
                <w:rStyle w:val="Style4"/>
                <w:rFonts w:asciiTheme="minorHAnsi" w:hAnsiTheme="minorHAnsi"/>
                <w:bCs/>
              </w:rPr>
              <w:t>e</w:t>
            </w:r>
            <w:r w:rsidR="00BB543A">
              <w:rPr>
                <w:rStyle w:val="Style4"/>
                <w:rFonts w:asciiTheme="minorHAnsi" w:hAnsiTheme="minorHAnsi"/>
              </w:rPr>
              <w:t>searchers and PhD students working within the MHRG programme. C</w:t>
            </w:r>
            <w:r w:rsidR="00BB543A">
              <w:rPr>
                <w:rFonts w:ascii="Calibri" w:hAnsi="Calibri" w:cs="Calibri"/>
              </w:rPr>
              <w:t>o</w:t>
            </w:r>
            <w:r w:rsidR="00BB543A" w:rsidRPr="008E2CBA">
              <w:rPr>
                <w:rFonts w:ascii="Calibri" w:hAnsi="Calibri" w:cs="Calibri"/>
              </w:rPr>
              <w:t xml:space="preserve">lleagues within </w:t>
            </w:r>
            <w:r w:rsidR="00BB543A">
              <w:rPr>
                <w:rFonts w:ascii="Calibri" w:hAnsi="Calibri" w:cs="Calibri"/>
              </w:rPr>
              <w:t>the Spectrum Centre, Division of Health Research, Faculty of Health and Medicine and Lancaster University</w:t>
            </w:r>
            <w:r w:rsidR="00BB543A" w:rsidRPr="008E2CBA">
              <w:rPr>
                <w:rFonts w:ascii="Calibri" w:hAnsi="Calibri" w:cs="Calibri"/>
              </w:rPr>
              <w:t>.</w:t>
            </w:r>
          </w:p>
          <w:p w14:paraId="6269FCE6" w14:textId="028EB8F1" w:rsidR="00BB543A" w:rsidRPr="00BB543A" w:rsidRDefault="00BB543A" w:rsidP="00BB543A">
            <w:pPr>
              <w:spacing w:after="0"/>
              <w:rPr>
                <w:b/>
              </w:rPr>
            </w:pPr>
          </w:p>
        </w:tc>
      </w:tr>
      <w:tr w:rsidR="00AC6D99" w:rsidRPr="0023026F" w14:paraId="6269FCEA" w14:textId="77777777" w:rsidTr="33FC6B68">
        <w:tc>
          <w:tcPr>
            <w:tcW w:w="9889" w:type="dxa"/>
            <w:gridSpan w:val="2"/>
            <w:tcBorders>
              <w:top w:val="nil"/>
            </w:tcBorders>
            <w:vAlign w:val="center"/>
          </w:tcPr>
          <w:p w14:paraId="6269FCE9" w14:textId="7E530347" w:rsidR="00AC6D99" w:rsidRPr="00B2494C" w:rsidRDefault="00AC6D99" w:rsidP="00B2494C">
            <w:pPr>
              <w:spacing w:after="0"/>
            </w:pPr>
            <w:r w:rsidRPr="33FC6B68">
              <w:rPr>
                <w:b/>
                <w:bCs/>
              </w:rPr>
              <w:t>External:</w:t>
            </w:r>
            <w:r>
              <w:t xml:space="preserve"> </w:t>
            </w:r>
            <w:sdt>
              <w:sdtPr>
                <w:rPr>
                  <w:rStyle w:val="Style4"/>
                  <w:rFonts w:asciiTheme="minorHAnsi" w:hAnsiTheme="minorHAnsi"/>
                </w:rPr>
                <w:id w:val="1136449971"/>
                <w:placeholder>
                  <w:docPart w:val="CE68F4C68DF8483D85066ED0EBC745EF"/>
                </w:placeholder>
              </w:sdtPr>
              <w:sdtEndPr>
                <w:rPr>
                  <w:rStyle w:val="DefaultParagraphFont"/>
                </w:rPr>
              </w:sdtEndPr>
              <w:sdtContent>
                <w:sdt>
                  <w:sdtPr>
                    <w:rPr>
                      <w:rFonts w:ascii="Calibri" w:hAnsi="Calibri"/>
                    </w:rPr>
                    <w:id w:val="161465142"/>
                    <w:placeholder>
                      <w:docPart w:val="701293017C3D4C8085C3760C1A61B39C"/>
                    </w:placeholder>
                  </w:sdtPr>
                  <w:sdtContent>
                    <w:r w:rsidR="002A48A0" w:rsidRPr="33FC6B68">
                      <w:rPr>
                        <w:rFonts w:ascii="Calibri" w:hAnsi="Calibri"/>
                      </w:rPr>
                      <w:t xml:space="preserve">Dr </w:t>
                    </w:r>
                    <w:r w:rsidR="002959BF" w:rsidRPr="33FC6B68">
                      <w:rPr>
                        <w:rFonts w:ascii="Calibri" w:hAnsi="Calibri"/>
                      </w:rPr>
                      <w:t xml:space="preserve">Rory Byrne. </w:t>
                    </w:r>
                    <w:r w:rsidR="002A48A0" w:rsidRPr="33FC6B68">
                      <w:rPr>
                        <w:rFonts w:ascii="Calibri" w:hAnsi="Calibri"/>
                      </w:rPr>
                      <w:t>Other m</w:t>
                    </w:r>
                    <w:r w:rsidR="00612404" w:rsidRPr="33FC6B68">
                      <w:rPr>
                        <w:rFonts w:ascii="Calibri" w:hAnsi="Calibri"/>
                      </w:rPr>
                      <w:t xml:space="preserve">embers of the broader research </w:t>
                    </w:r>
                    <w:r w:rsidR="7EB6B4C0" w:rsidRPr="33FC6B68">
                      <w:rPr>
                        <w:rFonts w:ascii="Calibri" w:hAnsi="Calibri"/>
                      </w:rPr>
                      <w:t>group</w:t>
                    </w:r>
                    <w:r w:rsidR="6FC4CA53" w:rsidRPr="33FC6B68">
                      <w:rPr>
                        <w:rFonts w:ascii="Calibri" w:hAnsi="Calibri"/>
                      </w:rPr>
                      <w:t xml:space="preserve"> </w:t>
                    </w:r>
                    <w:r w:rsidR="00612404" w:rsidRPr="33FC6B68">
                      <w:rPr>
                        <w:rFonts w:ascii="Calibri" w:hAnsi="Calibri"/>
                      </w:rPr>
                      <w:t xml:space="preserve">based at partner institutions across the UK, including universities, NHS Trusts, local authorities, and third sector organisations. </w:t>
                    </w:r>
                    <w:r w:rsidR="00185DDD" w:rsidRPr="33FC6B68">
                      <w:rPr>
                        <w:rFonts w:ascii="Calibri" w:hAnsi="Calibri"/>
                      </w:rPr>
                      <w:t>Individuals</w:t>
                    </w:r>
                    <w:r w:rsidR="00612404" w:rsidRPr="33FC6B68">
                      <w:rPr>
                        <w:rFonts w:ascii="Calibri" w:hAnsi="Calibri"/>
                      </w:rPr>
                      <w:t xml:space="preserve"> with lived experience of mental health and associated conditions. NIHR colleagues.</w:t>
                    </w:r>
                  </w:sdtContent>
                </w:sdt>
              </w:sdtContent>
            </w:sdt>
          </w:p>
        </w:tc>
      </w:tr>
      <w:tr w:rsidR="00AC6D99" w:rsidRPr="0023026F" w14:paraId="6269FCFD" w14:textId="77777777" w:rsidTr="33FC6B68">
        <w:trPr>
          <w:trHeight w:val="2967"/>
        </w:trPr>
        <w:tc>
          <w:tcPr>
            <w:tcW w:w="9889" w:type="dxa"/>
            <w:gridSpan w:val="2"/>
          </w:tcPr>
          <w:p w14:paraId="4DAC0807" w14:textId="79BFDFF5" w:rsidR="001C3DC7" w:rsidRPr="001C3DC7" w:rsidRDefault="001C3DC7" w:rsidP="00272E9F">
            <w:pPr>
              <w:spacing w:after="0" w:line="23" w:lineRule="atLeast"/>
              <w:jc w:val="both"/>
              <w:rPr>
                <w:b/>
                <w:bCs/>
              </w:rPr>
            </w:pPr>
            <w:r w:rsidRPr="001C3DC7">
              <w:rPr>
                <w:b/>
                <w:bCs/>
              </w:rPr>
              <w:t>Major duties:</w:t>
            </w:r>
          </w:p>
          <w:p w14:paraId="7D9754FF" w14:textId="77777777" w:rsidR="001C3DC7" w:rsidRDefault="001C3DC7" w:rsidP="00272E9F">
            <w:pPr>
              <w:spacing w:after="0" w:line="23" w:lineRule="atLeast"/>
              <w:jc w:val="both"/>
            </w:pPr>
          </w:p>
          <w:p w14:paraId="7F45CC35" w14:textId="77777777" w:rsidR="002374A6" w:rsidRPr="00B83C63" w:rsidRDefault="00040B53" w:rsidP="00272E9F">
            <w:pPr>
              <w:pStyle w:val="ListParagraph"/>
              <w:numPr>
                <w:ilvl w:val="0"/>
                <w:numId w:val="2"/>
              </w:numPr>
              <w:spacing w:after="0" w:line="23" w:lineRule="atLeast"/>
              <w:ind w:left="714" w:hanging="357"/>
              <w:rPr>
                <w:rFonts w:asciiTheme="minorHAnsi" w:eastAsiaTheme="minorHAnsi" w:hAnsiTheme="minorHAnsi" w:cstheme="minorBidi"/>
              </w:rPr>
            </w:pPr>
            <w:r>
              <w:t>To be involved in facilitating</w:t>
            </w:r>
            <w:r w:rsidR="005F17B6">
              <w:t xml:space="preserve"> </w:t>
            </w:r>
            <w:r>
              <w:t>links between the Ment</w:t>
            </w:r>
            <w:r w:rsidR="00424F1C">
              <w:t>al Health Research Grou</w:t>
            </w:r>
            <w:r w:rsidR="005F17B6">
              <w:t>p</w:t>
            </w:r>
            <w:r w:rsidR="00DB296B">
              <w:t xml:space="preserve"> and</w:t>
            </w:r>
            <w:r w:rsidR="005F17B6">
              <w:t xml:space="preserve"> the</w:t>
            </w:r>
            <w:r>
              <w:t xml:space="preserve"> voluntary sector</w:t>
            </w:r>
            <w:r w:rsidR="00263B6D">
              <w:t>,</w:t>
            </w:r>
            <w:r w:rsidR="00DB296B">
              <w:t xml:space="preserve"> statutory services</w:t>
            </w:r>
            <w:r>
              <w:t xml:space="preserve"> and NHS services</w:t>
            </w:r>
            <w:r w:rsidR="00263B6D">
              <w:t xml:space="preserve"> for individuals with mental health issues, particularly within North West England. </w:t>
            </w:r>
          </w:p>
          <w:p w14:paraId="58BB30CB" w14:textId="35EC2C6E" w:rsidR="00B83C63" w:rsidRPr="00C176CC" w:rsidRDefault="00B83C63" w:rsidP="00272E9F">
            <w:pPr>
              <w:pStyle w:val="ListParagraph"/>
              <w:numPr>
                <w:ilvl w:val="0"/>
                <w:numId w:val="2"/>
              </w:numPr>
              <w:spacing w:after="0" w:line="23" w:lineRule="atLeast"/>
              <w:ind w:left="714" w:hanging="357"/>
              <w:rPr>
                <w:rFonts w:asciiTheme="minorHAnsi" w:eastAsiaTheme="minorHAnsi" w:hAnsiTheme="minorHAnsi" w:cstheme="minorBidi"/>
              </w:rPr>
            </w:pPr>
            <w:r>
              <w:t xml:space="preserve">To facilitate the inclusion of a wide range of lived experience voices </w:t>
            </w:r>
            <w:r w:rsidR="002B7A27">
              <w:t>across the MHRG programme</w:t>
            </w:r>
            <w:r w:rsidR="001D2432">
              <w:t>, particularly people from underserved communities.</w:t>
            </w:r>
          </w:p>
          <w:p w14:paraId="5ABF7ED8" w14:textId="40210D8F" w:rsidR="001D2432" w:rsidRPr="002942CD" w:rsidRDefault="001D2432" w:rsidP="00272E9F">
            <w:pPr>
              <w:pStyle w:val="ListParagraph"/>
              <w:numPr>
                <w:ilvl w:val="0"/>
                <w:numId w:val="2"/>
              </w:numPr>
              <w:spacing w:after="0" w:line="23" w:lineRule="atLeast"/>
              <w:ind w:left="714" w:hanging="357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To support and promote capacity building initiatives with the MHRG for people with lived experience of mental health issues.</w:t>
            </w:r>
          </w:p>
          <w:p w14:paraId="15F518C9" w14:textId="2E7ECF6C" w:rsidR="002942CD" w:rsidRPr="005B53F5" w:rsidRDefault="002942CD" w:rsidP="00272E9F">
            <w:pPr>
              <w:pStyle w:val="ListParagraph"/>
              <w:numPr>
                <w:ilvl w:val="0"/>
                <w:numId w:val="2"/>
              </w:numPr>
              <w:spacing w:after="0" w:line="23" w:lineRule="atLeast"/>
              <w:ind w:left="714" w:hanging="357"/>
              <w:rPr>
                <w:rFonts w:asciiTheme="minorHAnsi" w:eastAsiaTheme="minorHAnsi" w:hAnsiTheme="minorHAnsi" w:cstheme="minorBidi"/>
              </w:rPr>
            </w:pPr>
            <w:r>
              <w:t xml:space="preserve">To </w:t>
            </w:r>
            <w:r w:rsidR="00877B4F">
              <w:t>be involved with organising service user engagement events.</w:t>
            </w:r>
          </w:p>
          <w:p w14:paraId="6269FCED" w14:textId="281FAAE6" w:rsidR="00AC6D99" w:rsidRDefault="00AC6D99" w:rsidP="00272E9F">
            <w:pPr>
              <w:numPr>
                <w:ilvl w:val="0"/>
                <w:numId w:val="2"/>
              </w:numPr>
              <w:spacing w:after="0" w:line="23" w:lineRule="atLeast"/>
              <w:jc w:val="both"/>
            </w:pPr>
            <w:r>
              <w:t>To be involved in the design, running and evaluation of</w:t>
            </w:r>
            <w:r w:rsidR="001C3772">
              <w:t xml:space="preserve"> MHRG</w:t>
            </w:r>
            <w:r>
              <w:t xml:space="preserve"> research projects, with supervision as appropriate</w:t>
            </w:r>
            <w:r w:rsidR="006644B5">
              <w:t>.</w:t>
            </w:r>
          </w:p>
          <w:p w14:paraId="6269FCEF" w14:textId="343A0B6D" w:rsidR="00AC6D99" w:rsidRDefault="00AC6D99" w:rsidP="00272E9F">
            <w:pPr>
              <w:numPr>
                <w:ilvl w:val="0"/>
                <w:numId w:val="2"/>
              </w:numPr>
              <w:spacing w:after="0" w:line="23" w:lineRule="atLeast"/>
              <w:jc w:val="both"/>
            </w:pPr>
            <w:r>
              <w:t xml:space="preserve">To be involved in the development and dissemination of </w:t>
            </w:r>
            <w:r w:rsidR="005F17B6">
              <w:t>MHRG</w:t>
            </w:r>
            <w:r>
              <w:t xml:space="preserve"> materials including the development of accessible formats for dissemination to the general public and service users</w:t>
            </w:r>
            <w:r w:rsidR="005F17B6">
              <w:t>.</w:t>
            </w:r>
          </w:p>
          <w:p w14:paraId="6173258F" w14:textId="135C9B34" w:rsidR="00AE05D3" w:rsidRDefault="00AE05D3" w:rsidP="00272E9F">
            <w:pPr>
              <w:numPr>
                <w:ilvl w:val="0"/>
                <w:numId w:val="2"/>
              </w:numPr>
              <w:spacing w:after="0" w:line="23" w:lineRule="atLeast"/>
              <w:jc w:val="both"/>
            </w:pPr>
            <w:r>
              <w:t xml:space="preserve">To contribute to </w:t>
            </w:r>
            <w:r w:rsidR="001C0DB8">
              <w:t xml:space="preserve">initiatives that </w:t>
            </w:r>
            <w:r w:rsidR="007C13A1">
              <w:t xml:space="preserve">support the translation of </w:t>
            </w:r>
            <w:r w:rsidR="006C5EC9">
              <w:t xml:space="preserve">mental health research </w:t>
            </w:r>
            <w:r w:rsidR="007C13A1">
              <w:t xml:space="preserve">into </w:t>
            </w:r>
            <w:r w:rsidR="00270212">
              <w:t>real-</w:t>
            </w:r>
            <w:r w:rsidR="006C5EC9">
              <w:t>life</w:t>
            </w:r>
            <w:r w:rsidR="007C13A1">
              <w:t xml:space="preserve"> system change.</w:t>
            </w:r>
          </w:p>
          <w:p w14:paraId="6269FCF0" w14:textId="4CB17B19" w:rsidR="00AC6D99" w:rsidRDefault="00AC6D99" w:rsidP="00272E9F">
            <w:pPr>
              <w:numPr>
                <w:ilvl w:val="0"/>
                <w:numId w:val="2"/>
              </w:numPr>
              <w:spacing w:after="0" w:line="23" w:lineRule="atLeast"/>
              <w:jc w:val="both"/>
            </w:pPr>
            <w:r>
              <w:t>To be involved in applications for research funding and identification of research funding opportunities</w:t>
            </w:r>
            <w:r w:rsidR="001C3772">
              <w:t>.</w:t>
            </w:r>
          </w:p>
          <w:p w14:paraId="6269FCF2" w14:textId="72108F5F" w:rsidR="00AC6D99" w:rsidRDefault="00AC6D99" w:rsidP="00272E9F">
            <w:pPr>
              <w:numPr>
                <w:ilvl w:val="0"/>
                <w:numId w:val="2"/>
              </w:numPr>
              <w:spacing w:after="0" w:line="23" w:lineRule="atLeast"/>
              <w:jc w:val="both"/>
            </w:pPr>
            <w:r>
              <w:t xml:space="preserve">To collect relevant literature to facilitate the different stages of </w:t>
            </w:r>
            <w:r w:rsidR="003711EC">
              <w:t xml:space="preserve">MHRG </w:t>
            </w:r>
            <w:r>
              <w:t>research projects, as appropriate</w:t>
            </w:r>
            <w:r w:rsidR="005F17B6">
              <w:t>.</w:t>
            </w:r>
          </w:p>
          <w:p w14:paraId="6269FCF3" w14:textId="1472277F" w:rsidR="00AC6D99" w:rsidRDefault="00AC6D99" w:rsidP="00272E9F">
            <w:pPr>
              <w:numPr>
                <w:ilvl w:val="0"/>
                <w:numId w:val="2"/>
              </w:numPr>
              <w:spacing w:after="0" w:line="23" w:lineRule="atLeast"/>
              <w:jc w:val="both"/>
            </w:pPr>
            <w:r>
              <w:t>To participate in and, as appropriate, to initiate writing articles for service user journals and other outlets</w:t>
            </w:r>
            <w:r w:rsidR="005F17B6">
              <w:t>.</w:t>
            </w:r>
          </w:p>
          <w:p w14:paraId="6269FCF4" w14:textId="66CAD3E5" w:rsidR="00AC6D99" w:rsidRDefault="00AC6D99" w:rsidP="00272E9F">
            <w:pPr>
              <w:numPr>
                <w:ilvl w:val="0"/>
                <w:numId w:val="2"/>
              </w:numPr>
              <w:spacing w:after="0" w:line="23" w:lineRule="atLeast"/>
              <w:jc w:val="both"/>
            </w:pPr>
            <w:r>
              <w:t>Attend and present at conferences and seminars</w:t>
            </w:r>
            <w:r w:rsidR="00BC4B72">
              <w:t xml:space="preserve">. </w:t>
            </w:r>
          </w:p>
          <w:p w14:paraId="6269FCF5" w14:textId="305CC8D6" w:rsidR="00AC6D99" w:rsidRDefault="00AC6D99" w:rsidP="00272E9F">
            <w:pPr>
              <w:numPr>
                <w:ilvl w:val="0"/>
                <w:numId w:val="2"/>
              </w:numPr>
              <w:spacing w:after="0" w:line="23" w:lineRule="atLeast"/>
              <w:jc w:val="both"/>
            </w:pPr>
            <w:r>
              <w:lastRenderedPageBreak/>
              <w:t>To</w:t>
            </w:r>
            <w:r w:rsidR="00DD391A">
              <w:t xml:space="preserve"> attend meetings, including</w:t>
            </w:r>
            <w:r w:rsidR="00BC4B72">
              <w:t xml:space="preserve"> </w:t>
            </w:r>
            <w:r w:rsidR="00DD391A">
              <w:t xml:space="preserve">as </w:t>
            </w:r>
            <w:r>
              <w:t>a service user representative on committees and steering groups</w:t>
            </w:r>
            <w:r w:rsidR="00424F1C">
              <w:t>.</w:t>
            </w:r>
          </w:p>
          <w:p w14:paraId="6269FCF6" w14:textId="480DC271" w:rsidR="00AC6D99" w:rsidRDefault="00AC6D99" w:rsidP="00272E9F">
            <w:pPr>
              <w:numPr>
                <w:ilvl w:val="0"/>
                <w:numId w:val="2"/>
              </w:numPr>
              <w:spacing w:after="0" w:line="23" w:lineRule="atLeast"/>
              <w:jc w:val="both"/>
            </w:pPr>
            <w:r>
              <w:t>To advise colleagues on service user issues</w:t>
            </w:r>
            <w:r w:rsidR="00DD391A">
              <w:t>.</w:t>
            </w:r>
          </w:p>
          <w:p w14:paraId="6269FCF8" w14:textId="2BE25FA9" w:rsidR="00AC6D99" w:rsidRDefault="00AC6D99" w:rsidP="00272E9F">
            <w:pPr>
              <w:numPr>
                <w:ilvl w:val="0"/>
                <w:numId w:val="2"/>
              </w:numPr>
              <w:spacing w:after="0" w:line="23" w:lineRule="atLeast"/>
              <w:jc w:val="both"/>
            </w:pPr>
            <w:r>
              <w:t>To contribute to service development</w:t>
            </w:r>
            <w:r w:rsidR="00FD40EB">
              <w:t>.</w:t>
            </w:r>
          </w:p>
          <w:p w14:paraId="6269FCF9" w14:textId="4FE377C9" w:rsidR="00AC6D99" w:rsidRDefault="00AC6D99" w:rsidP="00272E9F">
            <w:pPr>
              <w:numPr>
                <w:ilvl w:val="0"/>
                <w:numId w:val="2"/>
              </w:numPr>
              <w:spacing w:after="0" w:line="23" w:lineRule="atLeast"/>
              <w:jc w:val="both"/>
            </w:pPr>
            <w:r>
              <w:t>To participate in regular supervision</w:t>
            </w:r>
            <w:r w:rsidR="00272E9F">
              <w:t>.</w:t>
            </w:r>
          </w:p>
          <w:p w14:paraId="6269FCFA" w14:textId="64774145" w:rsidR="00AC6D99" w:rsidRDefault="00AC6D99" w:rsidP="00272E9F">
            <w:pPr>
              <w:numPr>
                <w:ilvl w:val="0"/>
                <w:numId w:val="2"/>
              </w:numPr>
              <w:spacing w:after="0" w:line="23" w:lineRule="atLeast"/>
              <w:jc w:val="both"/>
            </w:pPr>
            <w:r>
              <w:t>To adhere to the Data Protection Act for data collection and storage</w:t>
            </w:r>
            <w:r w:rsidR="00272E9F">
              <w:t>.</w:t>
            </w:r>
          </w:p>
          <w:p w14:paraId="6269FCFB" w14:textId="529EC236" w:rsidR="00AC6D99" w:rsidRDefault="00AC6D99" w:rsidP="00272E9F">
            <w:pPr>
              <w:numPr>
                <w:ilvl w:val="0"/>
                <w:numId w:val="2"/>
              </w:numPr>
              <w:spacing w:after="0" w:line="23" w:lineRule="atLeast"/>
              <w:jc w:val="both"/>
            </w:pPr>
            <w:r>
              <w:t xml:space="preserve">To adhere to the service specification and quality standards of the </w:t>
            </w:r>
            <w:r w:rsidR="001D2432">
              <w:t>Faculty of Health and Medicine</w:t>
            </w:r>
            <w:r>
              <w:t>, particularly relating to confidentiality</w:t>
            </w:r>
            <w:r w:rsidR="00272E9F">
              <w:t>.</w:t>
            </w:r>
          </w:p>
          <w:p w14:paraId="1F140047" w14:textId="21961895" w:rsidR="003B34E4" w:rsidRDefault="003B34E4" w:rsidP="00272E9F">
            <w:pPr>
              <w:numPr>
                <w:ilvl w:val="0"/>
                <w:numId w:val="2"/>
              </w:numPr>
              <w:spacing w:after="0" w:line="23" w:lineRule="atLeast"/>
              <w:jc w:val="both"/>
            </w:pPr>
            <w:r>
              <w:t xml:space="preserve">Undertake training as appropriate, including mandatory training required by the University, as well as specific training identified by </w:t>
            </w:r>
            <w:r w:rsidR="006318D5">
              <w:t xml:space="preserve">supervisors, mentors and the post-holder. </w:t>
            </w:r>
          </w:p>
          <w:p w14:paraId="6269FCFC" w14:textId="4F435974" w:rsidR="00AC6D99" w:rsidRDefault="00FC0F87" w:rsidP="00272E9F">
            <w:pPr>
              <w:numPr>
                <w:ilvl w:val="0"/>
                <w:numId w:val="2"/>
              </w:numPr>
              <w:spacing w:after="0" w:line="23" w:lineRule="atLeast"/>
              <w:jc w:val="both"/>
            </w:pPr>
            <w:r>
              <w:t>Undertake any other duties as directed by</w:t>
            </w:r>
            <w:r w:rsidR="006318D5">
              <w:t xml:space="preserve"> the </w:t>
            </w:r>
            <w:r>
              <w:t>Head of Division</w:t>
            </w:r>
            <w:r w:rsidR="006318D5">
              <w:t xml:space="preserve">, programme leads </w:t>
            </w:r>
            <w:r w:rsidR="005E12F7">
              <w:t>o</w:t>
            </w:r>
            <w:r>
              <w:t>r nominated representative</w:t>
            </w:r>
            <w:r w:rsidR="005E12F7">
              <w:t>.</w:t>
            </w:r>
          </w:p>
        </w:tc>
      </w:tr>
    </w:tbl>
    <w:p w14:paraId="6269FCFE" w14:textId="77777777" w:rsidR="00AC6D99" w:rsidRDefault="00AC6D99" w:rsidP="00FC0F87"/>
    <w:sectPr w:rsidR="00AC6D99" w:rsidSect="00FC0F87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A7726"/>
    <w:multiLevelType w:val="hybridMultilevel"/>
    <w:tmpl w:val="983CC8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533757"/>
    <w:multiLevelType w:val="hybridMultilevel"/>
    <w:tmpl w:val="2D44E70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31214843">
    <w:abstractNumId w:val="0"/>
  </w:num>
  <w:num w:numId="2" w16cid:durableId="770904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D99"/>
    <w:rsid w:val="00040B53"/>
    <w:rsid w:val="0016413B"/>
    <w:rsid w:val="00185DDD"/>
    <w:rsid w:val="00192F4E"/>
    <w:rsid w:val="001C0DB8"/>
    <w:rsid w:val="001C3772"/>
    <w:rsid w:val="001C3DC7"/>
    <w:rsid w:val="001D2432"/>
    <w:rsid w:val="001E037A"/>
    <w:rsid w:val="002026D5"/>
    <w:rsid w:val="002374A6"/>
    <w:rsid w:val="002566BC"/>
    <w:rsid w:val="00263B6D"/>
    <w:rsid w:val="00270212"/>
    <w:rsid w:val="00272E9F"/>
    <w:rsid w:val="002942CD"/>
    <w:rsid w:val="002959BF"/>
    <w:rsid w:val="002A48A0"/>
    <w:rsid w:val="002B7A27"/>
    <w:rsid w:val="002C0472"/>
    <w:rsid w:val="003711EC"/>
    <w:rsid w:val="003A670C"/>
    <w:rsid w:val="003B34E4"/>
    <w:rsid w:val="00424F1C"/>
    <w:rsid w:val="0045287B"/>
    <w:rsid w:val="004D4B50"/>
    <w:rsid w:val="00501B36"/>
    <w:rsid w:val="005116C1"/>
    <w:rsid w:val="00514917"/>
    <w:rsid w:val="00521FF3"/>
    <w:rsid w:val="00571F1E"/>
    <w:rsid w:val="005A5D91"/>
    <w:rsid w:val="005B53F5"/>
    <w:rsid w:val="005B5B9E"/>
    <w:rsid w:val="005B7815"/>
    <w:rsid w:val="005E12F7"/>
    <w:rsid w:val="005F17B6"/>
    <w:rsid w:val="00612404"/>
    <w:rsid w:val="00615630"/>
    <w:rsid w:val="006318D5"/>
    <w:rsid w:val="006644B5"/>
    <w:rsid w:val="00694A50"/>
    <w:rsid w:val="006C5EC9"/>
    <w:rsid w:val="00757003"/>
    <w:rsid w:val="007B271C"/>
    <w:rsid w:val="007C13A1"/>
    <w:rsid w:val="007E6B08"/>
    <w:rsid w:val="00830B86"/>
    <w:rsid w:val="008665D5"/>
    <w:rsid w:val="00877B4F"/>
    <w:rsid w:val="008B046F"/>
    <w:rsid w:val="0096326D"/>
    <w:rsid w:val="00974BF4"/>
    <w:rsid w:val="009E65CA"/>
    <w:rsid w:val="00AC6D99"/>
    <w:rsid w:val="00AE05D3"/>
    <w:rsid w:val="00B2494C"/>
    <w:rsid w:val="00B83C63"/>
    <w:rsid w:val="00BB543A"/>
    <w:rsid w:val="00BC4B72"/>
    <w:rsid w:val="00C176CC"/>
    <w:rsid w:val="00C81AD7"/>
    <w:rsid w:val="00D1221B"/>
    <w:rsid w:val="00D84036"/>
    <w:rsid w:val="00DA2318"/>
    <w:rsid w:val="00DB296B"/>
    <w:rsid w:val="00DB572F"/>
    <w:rsid w:val="00DD391A"/>
    <w:rsid w:val="00E84A53"/>
    <w:rsid w:val="00E8623D"/>
    <w:rsid w:val="00EB476D"/>
    <w:rsid w:val="00F010CB"/>
    <w:rsid w:val="00F31695"/>
    <w:rsid w:val="00F41D8F"/>
    <w:rsid w:val="00FB3322"/>
    <w:rsid w:val="00FC0F87"/>
    <w:rsid w:val="00FD40EB"/>
    <w:rsid w:val="00FE16E4"/>
    <w:rsid w:val="2A9B109C"/>
    <w:rsid w:val="33FC6B68"/>
    <w:rsid w:val="6FC4CA53"/>
    <w:rsid w:val="7EB6B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9FCD6"/>
  <w15:docId w15:val="{4FC563CB-A0F7-6840-934F-125D3B47C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6D99"/>
    <w:pPr>
      <w:ind w:left="720"/>
      <w:contextualSpacing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AC6D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6D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6D9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6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D9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116C1"/>
    <w:rPr>
      <w:color w:val="808080"/>
    </w:rPr>
  </w:style>
  <w:style w:type="character" w:customStyle="1" w:styleId="Style4">
    <w:name w:val="Style4"/>
    <w:basedOn w:val="DefaultParagraphFont"/>
    <w:uiPriority w:val="1"/>
    <w:qFormat/>
    <w:rsid w:val="005116C1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5116C1"/>
    <w:rPr>
      <w:rFonts w:ascii="Calibri" w:hAnsi="Calibri"/>
      <w:b/>
      <w:sz w:val="22"/>
    </w:rPr>
  </w:style>
  <w:style w:type="paragraph" w:styleId="Revision">
    <w:name w:val="Revision"/>
    <w:hidden/>
    <w:uiPriority w:val="99"/>
    <w:semiHidden/>
    <w:rsid w:val="001D24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14852B6513A4E9FA6F743D10D3679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CCF5B-4827-40B3-AEEA-3BE56AF86B9C}"/>
      </w:docPartPr>
      <w:docPartBody>
        <w:p w:rsidR="00192F4E" w:rsidRDefault="00192F4E" w:rsidP="00192F4E">
          <w:pPr>
            <w:pStyle w:val="A14852B6513A4E9FA6F743D10D367922"/>
          </w:pPr>
          <w:r w:rsidRPr="00EA3102">
            <w:rPr>
              <w:rStyle w:val="PlaceholderText"/>
            </w:rPr>
            <w:t>Click here to enter text.</w:t>
          </w:r>
        </w:p>
      </w:docPartBody>
    </w:docPart>
    <w:docPart>
      <w:docPartPr>
        <w:name w:val="CE68F4C68DF8483D85066ED0EBC745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51329-D017-47AE-ACAC-C2C44CD1DCAB}"/>
      </w:docPartPr>
      <w:docPartBody>
        <w:p w:rsidR="00192F4E" w:rsidRDefault="00192F4E" w:rsidP="00192F4E">
          <w:pPr>
            <w:pStyle w:val="CE68F4C68DF8483D85066ED0EBC745EF"/>
          </w:pPr>
          <w:r w:rsidRPr="00EA3102">
            <w:rPr>
              <w:rStyle w:val="PlaceholderText"/>
            </w:rPr>
            <w:t>Click here to enter text.</w:t>
          </w:r>
        </w:p>
      </w:docPartBody>
    </w:docPart>
    <w:docPart>
      <w:docPartPr>
        <w:name w:val="701293017C3D4C8085C3760C1A61B3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C057C-3F46-4E8E-8704-4625069FBFAD}"/>
      </w:docPartPr>
      <w:docPartBody>
        <w:p w:rsidR="00192F4E" w:rsidRDefault="00192F4E" w:rsidP="00192F4E">
          <w:pPr>
            <w:pStyle w:val="701293017C3D4C8085C3760C1A61B39C"/>
          </w:pPr>
          <w:r w:rsidRPr="00AD6AE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F4E"/>
    <w:rsid w:val="00192F4E"/>
    <w:rsid w:val="002566BC"/>
    <w:rsid w:val="003A670C"/>
    <w:rsid w:val="00475084"/>
    <w:rsid w:val="00514917"/>
    <w:rsid w:val="00615630"/>
    <w:rsid w:val="007A1C97"/>
    <w:rsid w:val="00AA6144"/>
    <w:rsid w:val="00D1221B"/>
    <w:rsid w:val="00DB09E2"/>
    <w:rsid w:val="00E84A53"/>
    <w:rsid w:val="00F0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2F4E"/>
    <w:rPr>
      <w:color w:val="808080"/>
    </w:rPr>
  </w:style>
  <w:style w:type="paragraph" w:customStyle="1" w:styleId="A14852B6513A4E9FA6F743D10D367922">
    <w:name w:val="A14852B6513A4E9FA6F743D10D367922"/>
    <w:rsid w:val="00192F4E"/>
  </w:style>
  <w:style w:type="paragraph" w:customStyle="1" w:styleId="CE68F4C68DF8483D85066ED0EBC745EF">
    <w:name w:val="CE68F4C68DF8483D85066ED0EBC745EF"/>
    <w:rsid w:val="00192F4E"/>
  </w:style>
  <w:style w:type="paragraph" w:customStyle="1" w:styleId="701293017C3D4C8085C3760C1A61B39C">
    <w:name w:val="701293017C3D4C8085C3760C1A61B39C"/>
    <w:rsid w:val="00192F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2673</Characters>
  <Application>Microsoft Office Word</Application>
  <DocSecurity>0</DocSecurity>
  <Lines>22</Lines>
  <Paragraphs>6</Paragraphs>
  <ScaleCrop>false</ScaleCrop>
  <Company>Lancaster University</Company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Jones, Steven</dc:creator>
  <cp:lastModifiedBy>Edwards, Sarah</cp:lastModifiedBy>
  <cp:revision>7</cp:revision>
  <dcterms:created xsi:type="dcterms:W3CDTF">2026-03-04T14:33:00Z</dcterms:created>
  <dcterms:modified xsi:type="dcterms:W3CDTF">2026-03-31T15:16:00Z</dcterms:modified>
</cp:coreProperties>
</file>